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ada80cec6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f1eb7eb51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Golejow,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6c78ade40466c" /><Relationship Type="http://schemas.openxmlformats.org/officeDocument/2006/relationships/numbering" Target="/word/numbering.xml" Id="R2298bc4b02914c82" /><Relationship Type="http://schemas.openxmlformats.org/officeDocument/2006/relationships/settings" Target="/word/settings.xml" Id="R32d608d919d743ff" /><Relationship Type="http://schemas.openxmlformats.org/officeDocument/2006/relationships/image" Target="/word/media/922af2db-1ab0-4420-96a8-7027aeddfe4b.png" Id="R9b7f1eb7eb514f3d" /></Relationships>
</file>