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f12e02b14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23e752f55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Golesze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300b85fe24e6b" /><Relationship Type="http://schemas.openxmlformats.org/officeDocument/2006/relationships/numbering" Target="/word/numbering.xml" Id="R683577b8c2414b98" /><Relationship Type="http://schemas.openxmlformats.org/officeDocument/2006/relationships/settings" Target="/word/settings.xml" Id="R6e461f119d9c4e21" /><Relationship Type="http://schemas.openxmlformats.org/officeDocument/2006/relationships/image" Target="/word/media/941a6845-2d17-4c58-bf68-59313c28966b.png" Id="R90823e752f5543c8" /></Relationships>
</file>