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ce06a4fdc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ca2894f09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f50bee776439f" /><Relationship Type="http://schemas.openxmlformats.org/officeDocument/2006/relationships/numbering" Target="/word/numbering.xml" Id="R4383c88372fa477d" /><Relationship Type="http://schemas.openxmlformats.org/officeDocument/2006/relationships/settings" Target="/word/settings.xml" Id="R5b9a3912c0654dda" /><Relationship Type="http://schemas.openxmlformats.org/officeDocument/2006/relationships/image" Target="/word/media/c7f4d0da-4871-43c7-a4c4-f8a8a0d0cfb0.png" Id="R24eca2894f0945ac" /></Relationships>
</file>