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ec4aa2f66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a942e382f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86b142d394519" /><Relationship Type="http://schemas.openxmlformats.org/officeDocument/2006/relationships/numbering" Target="/word/numbering.xml" Id="Rcb8141f6e71d4adf" /><Relationship Type="http://schemas.openxmlformats.org/officeDocument/2006/relationships/settings" Target="/word/settings.xml" Id="R2c0325cea48d4c76" /><Relationship Type="http://schemas.openxmlformats.org/officeDocument/2006/relationships/image" Target="/word/media/0326f1c4-cd07-46d4-8b49-f8ad4de9cbc7.png" Id="R429a942e382f4c74" /></Relationships>
</file>