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5212df099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305b161c7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Goreczki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f9211f9b448bb" /><Relationship Type="http://schemas.openxmlformats.org/officeDocument/2006/relationships/numbering" Target="/word/numbering.xml" Id="Rda6347f744f944b4" /><Relationship Type="http://schemas.openxmlformats.org/officeDocument/2006/relationships/settings" Target="/word/settings.xml" Id="R3da08ec40d594c28" /><Relationship Type="http://schemas.openxmlformats.org/officeDocument/2006/relationships/image" Target="/word/media/6054775a-70a7-4a00-bdc8-439054cb922b.png" Id="Rac7305b161c74647" /></Relationships>
</file>