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d83a35ac0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03aeab2d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Gorki Peclawskie,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c05ca25604af9" /><Relationship Type="http://schemas.openxmlformats.org/officeDocument/2006/relationships/numbering" Target="/word/numbering.xml" Id="Rbe045766af9942fc" /><Relationship Type="http://schemas.openxmlformats.org/officeDocument/2006/relationships/settings" Target="/word/settings.xml" Id="R2616133e99374323" /><Relationship Type="http://schemas.openxmlformats.org/officeDocument/2006/relationships/image" Target="/word/media/ad72a8d5-818c-4755-a30c-4c1c6e3a06fd.png" Id="R55f03aeab2de4c8a" /></Relationships>
</file>