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068b4676f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4d19e4a6a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Gorne Maliki,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584b5caf94d08" /><Relationship Type="http://schemas.openxmlformats.org/officeDocument/2006/relationships/numbering" Target="/word/numbering.xml" Id="R5a325598e2134c5b" /><Relationship Type="http://schemas.openxmlformats.org/officeDocument/2006/relationships/settings" Target="/word/settings.xml" Id="R586a07c516464285" /><Relationship Type="http://schemas.openxmlformats.org/officeDocument/2006/relationships/image" Target="/word/media/e371be43-01cf-4980-bfca-ccab610d6fce.png" Id="R9814d19e4a6a439f" /></Relationships>
</file>