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f1f13f9c3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e8a48d8ec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dad2c6eb148ec" /><Relationship Type="http://schemas.openxmlformats.org/officeDocument/2006/relationships/numbering" Target="/word/numbering.xml" Id="R1e81567fc11a4f62" /><Relationship Type="http://schemas.openxmlformats.org/officeDocument/2006/relationships/settings" Target="/word/settings.xml" Id="R0421fb3cddb34e23" /><Relationship Type="http://schemas.openxmlformats.org/officeDocument/2006/relationships/image" Target="/word/media/6da9b0d9-db35-4173-8da5-04f78c77056d.png" Id="R161e8a48d8ec417c" /></Relationships>
</file>