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aea5b4c75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5512ca39d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1cc378aeb44be" /><Relationship Type="http://schemas.openxmlformats.org/officeDocument/2006/relationships/numbering" Target="/word/numbering.xml" Id="Ra0bbfcde94c54427" /><Relationship Type="http://schemas.openxmlformats.org/officeDocument/2006/relationships/settings" Target="/word/settings.xml" Id="Rc328e06ccb9e4980" /><Relationship Type="http://schemas.openxmlformats.org/officeDocument/2006/relationships/image" Target="/word/media/d9a2e78a-c86e-40dd-a22c-f855988bb867.png" Id="R9045512ca39d43fc" /></Relationships>
</file>