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a74c64fd9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c20a3863f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Grebociny,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fd1de1b824c70" /><Relationship Type="http://schemas.openxmlformats.org/officeDocument/2006/relationships/numbering" Target="/word/numbering.xml" Id="R865641a3f97e4642" /><Relationship Type="http://schemas.openxmlformats.org/officeDocument/2006/relationships/settings" Target="/word/settings.xml" Id="Rc401524476bd44e6" /><Relationship Type="http://schemas.openxmlformats.org/officeDocument/2006/relationships/image" Target="/word/media/b9055aa8-49c1-4c9b-a0cb-47f4222f7ca5.png" Id="R34ec20a3863f4fa3" /></Relationships>
</file>