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a3c201466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41744a28d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Grybow,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d84b6f466446c" /><Relationship Type="http://schemas.openxmlformats.org/officeDocument/2006/relationships/numbering" Target="/word/numbering.xml" Id="Rb8bff9645b334074" /><Relationship Type="http://schemas.openxmlformats.org/officeDocument/2006/relationships/settings" Target="/word/settings.xml" Id="Ra3920d6a0a0b4a85" /><Relationship Type="http://schemas.openxmlformats.org/officeDocument/2006/relationships/image" Target="/word/media/149f09a2-6b47-427a-b4ac-a17eec46de1f.png" Id="Rcbf41744a28d49d2" /></Relationships>
</file>