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2ac2ef1e3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d3e9db2e9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Grzeczna Panna,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4104fbb524dae" /><Relationship Type="http://schemas.openxmlformats.org/officeDocument/2006/relationships/numbering" Target="/word/numbering.xml" Id="R74f7bd856ca94fda" /><Relationship Type="http://schemas.openxmlformats.org/officeDocument/2006/relationships/settings" Target="/word/settings.xml" Id="Reaf14a09022643f8" /><Relationship Type="http://schemas.openxmlformats.org/officeDocument/2006/relationships/image" Target="/word/media/4cf2a80e-8140-48c4-a520-aa7f65fc58b1.png" Id="R97bd3e9db2e941cc" /></Relationships>
</file>