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1da52da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cdbf840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a98f6dd84b70" /><Relationship Type="http://schemas.openxmlformats.org/officeDocument/2006/relationships/numbering" Target="/word/numbering.xml" Id="R3c6796f56d3f4719" /><Relationship Type="http://schemas.openxmlformats.org/officeDocument/2006/relationships/settings" Target="/word/settings.xml" Id="R698a4520d3d44831" /><Relationship Type="http://schemas.openxmlformats.org/officeDocument/2006/relationships/image" Target="/word/media/cf747ef7-9299-4919-acb0-655a0aaee7b3.png" Id="R017ecdbf840746ad" /></Relationships>
</file>