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111575c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751dcb98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6c25b9094464e" /><Relationship Type="http://schemas.openxmlformats.org/officeDocument/2006/relationships/numbering" Target="/word/numbering.xml" Id="R3a40b9f440234249" /><Relationship Type="http://schemas.openxmlformats.org/officeDocument/2006/relationships/settings" Target="/word/settings.xml" Id="R51f88edadc334e91" /><Relationship Type="http://schemas.openxmlformats.org/officeDocument/2006/relationships/image" Target="/word/media/beb06141-b51e-413f-8140-84a3ad8326fe.png" Id="R759751dcb982469a" /></Relationships>
</file>