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edc52d176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3024fffd6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Hola Dolina,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0e3f280e143d8" /><Relationship Type="http://schemas.openxmlformats.org/officeDocument/2006/relationships/numbering" Target="/word/numbering.xml" Id="R1221f4904b9b4936" /><Relationship Type="http://schemas.openxmlformats.org/officeDocument/2006/relationships/settings" Target="/word/settings.xml" Id="R3b20d35c1c0d4e9d" /><Relationship Type="http://schemas.openxmlformats.org/officeDocument/2006/relationships/image" Target="/word/media/a20e5b98-6d98-4a9e-86e5-7bf22036f674.png" Id="Re6a3024fffd64af3" /></Relationships>
</file>