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c910d14dc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0f8527ee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Horodniany,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eb25178a149b1" /><Relationship Type="http://schemas.openxmlformats.org/officeDocument/2006/relationships/numbering" Target="/word/numbering.xml" Id="Ra58e850f793a4da0" /><Relationship Type="http://schemas.openxmlformats.org/officeDocument/2006/relationships/settings" Target="/word/settings.xml" Id="R9d66fb89e4614be8" /><Relationship Type="http://schemas.openxmlformats.org/officeDocument/2006/relationships/image" Target="/word/media/2f52b190-f50d-4f85-ae05-9d4d1648d6a5.png" Id="R15e0f8527ee146b7" /></Relationships>
</file>