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4cfb4af8f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11299429b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Humiecin Andrychy,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e79c34a0a4aa3" /><Relationship Type="http://schemas.openxmlformats.org/officeDocument/2006/relationships/numbering" Target="/word/numbering.xml" Id="R39dd451fbe554586" /><Relationship Type="http://schemas.openxmlformats.org/officeDocument/2006/relationships/settings" Target="/word/settings.xml" Id="R39f3a7c4e1c443ac" /><Relationship Type="http://schemas.openxmlformats.org/officeDocument/2006/relationships/image" Target="/word/media/451f32af-e7f6-4d3a-9724-b0d62d5306e5.png" Id="R10011299429b4897" /></Relationships>
</file>