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2ac64454d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8686f2e0049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Ignacowka Pierwsza,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9017e4a4442dc" /><Relationship Type="http://schemas.openxmlformats.org/officeDocument/2006/relationships/numbering" Target="/word/numbering.xml" Id="R79b4307b960543b1" /><Relationship Type="http://schemas.openxmlformats.org/officeDocument/2006/relationships/settings" Target="/word/settings.xml" Id="Raef4cd9a74584cfa" /><Relationship Type="http://schemas.openxmlformats.org/officeDocument/2006/relationships/image" Target="/word/media/e09f9109-3792-4ab2-ac6c-e2030b6a2e09.png" Id="Rb798686f2e004940" /></Relationships>
</file>