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b7985b1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1d7d20d8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f28a9c294ea6" /><Relationship Type="http://schemas.openxmlformats.org/officeDocument/2006/relationships/numbering" Target="/word/numbering.xml" Id="R8a75db611a7e4692" /><Relationship Type="http://schemas.openxmlformats.org/officeDocument/2006/relationships/settings" Target="/word/settings.xml" Id="Rb25c0a8bbaf44b93" /><Relationship Type="http://schemas.openxmlformats.org/officeDocument/2006/relationships/image" Target="/word/media/a2860b90-a5d0-432d-8749-16971124b670.png" Id="Raffe1d7d20d8494f" /></Relationships>
</file>