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d9c74f7f7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256d44400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Jachronka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000174e854764" /><Relationship Type="http://schemas.openxmlformats.org/officeDocument/2006/relationships/numbering" Target="/word/numbering.xml" Id="R193f4c0386024c0c" /><Relationship Type="http://schemas.openxmlformats.org/officeDocument/2006/relationships/settings" Target="/word/settings.xml" Id="R725c1cd6690547a6" /><Relationship Type="http://schemas.openxmlformats.org/officeDocument/2006/relationships/image" Target="/word/media/f87f2e50-b7cd-48ac-8a55-b6a7e1c23e46.png" Id="Rd28256d444004b7b" /></Relationships>
</file>