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892afeffe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88b376870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Jachronka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1d8e64d44e41" /><Relationship Type="http://schemas.openxmlformats.org/officeDocument/2006/relationships/numbering" Target="/word/numbering.xml" Id="R1daa998c5af441df" /><Relationship Type="http://schemas.openxmlformats.org/officeDocument/2006/relationships/settings" Target="/word/settings.xml" Id="R3a117752500f47e0" /><Relationship Type="http://schemas.openxmlformats.org/officeDocument/2006/relationships/image" Target="/word/media/951bd6f5-c246-45a4-9e9e-cdb0bf50fb0c.png" Id="Ra1688b3768704086" /></Relationships>
</file>