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f442f74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5ac51a2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fd1b6d114cad" /><Relationship Type="http://schemas.openxmlformats.org/officeDocument/2006/relationships/numbering" Target="/word/numbering.xml" Id="R9891304d1e8141a3" /><Relationship Type="http://schemas.openxmlformats.org/officeDocument/2006/relationships/settings" Target="/word/settings.xml" Id="Re0b38ea55a4547cf" /><Relationship Type="http://schemas.openxmlformats.org/officeDocument/2006/relationships/image" Target="/word/media/9523aeca-4c0b-4e9e-87d8-69540363f86b.png" Id="R04785ac51a2c4adf" /></Relationships>
</file>