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236f04a67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6586ebe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Jastzebce,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2cad523c74b3d" /><Relationship Type="http://schemas.openxmlformats.org/officeDocument/2006/relationships/numbering" Target="/word/numbering.xml" Id="R8c72773b1138425c" /><Relationship Type="http://schemas.openxmlformats.org/officeDocument/2006/relationships/settings" Target="/word/settings.xml" Id="R806bbb1be9c94f90" /><Relationship Type="http://schemas.openxmlformats.org/officeDocument/2006/relationships/image" Target="/word/media/6db52699-47c4-47aa-a5a1-75cb69e5bd58.png" Id="R929d6586ebe24d1d" /></Relationships>
</file>