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2e348f7a9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7b289b6c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Jaworznia,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4dccdd0d94242" /><Relationship Type="http://schemas.openxmlformats.org/officeDocument/2006/relationships/numbering" Target="/word/numbering.xml" Id="Re3b9e7bef9ec4824" /><Relationship Type="http://schemas.openxmlformats.org/officeDocument/2006/relationships/settings" Target="/word/settings.xml" Id="R96f841bd0e8048e0" /><Relationship Type="http://schemas.openxmlformats.org/officeDocument/2006/relationships/image" Target="/word/media/c7147856-3b1f-44f6-bd16-9ba4da323480.png" Id="Rb207b289b6c0448d" /></Relationships>
</file>