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517ae9a66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823fee75b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Jaworzyna,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18e98d4014724" /><Relationship Type="http://schemas.openxmlformats.org/officeDocument/2006/relationships/numbering" Target="/word/numbering.xml" Id="Rae95c28b77174364" /><Relationship Type="http://schemas.openxmlformats.org/officeDocument/2006/relationships/settings" Target="/word/settings.xml" Id="Ra06a48b0721d405c" /><Relationship Type="http://schemas.openxmlformats.org/officeDocument/2006/relationships/image" Target="/word/media/37602ae4-3ce8-4c37-be1b-185ed16696d9.png" Id="R101823fee75b4996" /></Relationships>
</file>