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ed9168e23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ac05efc9f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Jedlownik,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4cead2f76434f" /><Relationship Type="http://schemas.openxmlformats.org/officeDocument/2006/relationships/numbering" Target="/word/numbering.xml" Id="R76ad36b80b4c4004" /><Relationship Type="http://schemas.openxmlformats.org/officeDocument/2006/relationships/settings" Target="/word/settings.xml" Id="R0ce6e0122bf24cf6" /><Relationship Type="http://schemas.openxmlformats.org/officeDocument/2006/relationships/image" Target="/word/media/1424b328-4e21-4bab-9206-577e22c72fdc.png" Id="Rfa6ac05efc9f4888" /></Relationships>
</file>