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0b95ab8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cfa34f5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Jozefow nad Wisla,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6a3eb06d94dbc" /><Relationship Type="http://schemas.openxmlformats.org/officeDocument/2006/relationships/numbering" Target="/word/numbering.xml" Id="R28647c85c94c4484" /><Relationship Type="http://schemas.openxmlformats.org/officeDocument/2006/relationships/settings" Target="/word/settings.xml" Id="Rebd7a2d10d474887" /><Relationship Type="http://schemas.openxmlformats.org/officeDocument/2006/relationships/image" Target="/word/media/044de015-da88-42a8-bf03-c617450859c1.png" Id="R604dcfa34f5e48ff" /></Relationships>
</file>