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c2debce81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90c7d1c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d3c2d86e646ef" /><Relationship Type="http://schemas.openxmlformats.org/officeDocument/2006/relationships/numbering" Target="/word/numbering.xml" Id="R522a864ddd0c4b32" /><Relationship Type="http://schemas.openxmlformats.org/officeDocument/2006/relationships/settings" Target="/word/settings.xml" Id="Raf902e2e65f24ebe" /><Relationship Type="http://schemas.openxmlformats.org/officeDocument/2006/relationships/image" Target="/word/media/36d7db26-e44f-46ea-a354-2b2af8863a5a.png" Id="Rb45b90c7d1c64212" /></Relationships>
</file>