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00baea877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e79ebdd21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e5fea84b84c8b" /><Relationship Type="http://schemas.openxmlformats.org/officeDocument/2006/relationships/numbering" Target="/word/numbering.xml" Id="R69c8785573c641b7" /><Relationship Type="http://schemas.openxmlformats.org/officeDocument/2006/relationships/settings" Target="/word/settings.xml" Id="R6ccf5f7c40974e07" /><Relationship Type="http://schemas.openxmlformats.org/officeDocument/2006/relationships/image" Target="/word/media/c67a39d2-9677-4f69-9ad5-e9e6b52a70d4.png" Id="Rbbfe79ebdd2140ae" /></Relationships>
</file>