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34d2f2d8b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36cfced7a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Kamienica-Wygoda,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5c9be3b2845a3" /><Relationship Type="http://schemas.openxmlformats.org/officeDocument/2006/relationships/numbering" Target="/word/numbering.xml" Id="R1e8dd881cc394158" /><Relationship Type="http://schemas.openxmlformats.org/officeDocument/2006/relationships/settings" Target="/word/settings.xml" Id="R46bfcd731c2b445d" /><Relationship Type="http://schemas.openxmlformats.org/officeDocument/2006/relationships/image" Target="/word/media/7a60530a-7290-4abf-a2c2-c3b10f24bf23.png" Id="R6dc36cfced7a462c" /></Relationships>
</file>