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2ce32cc7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4f48eab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76eeb7784e53" /><Relationship Type="http://schemas.openxmlformats.org/officeDocument/2006/relationships/numbering" Target="/word/numbering.xml" Id="Rd49766ba8eaa434d" /><Relationship Type="http://schemas.openxmlformats.org/officeDocument/2006/relationships/settings" Target="/word/settings.xml" Id="R3180278fb8fb4d43" /><Relationship Type="http://schemas.openxmlformats.org/officeDocument/2006/relationships/image" Target="/word/media/1351679c-47e3-4cd6-9342-86b891e1cda7.png" Id="R62464f48eab74d57" /></Relationships>
</file>