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6bafef1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57c635b0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48be26274cd1" /><Relationship Type="http://schemas.openxmlformats.org/officeDocument/2006/relationships/numbering" Target="/word/numbering.xml" Id="Rd037d2c0c64a4667" /><Relationship Type="http://schemas.openxmlformats.org/officeDocument/2006/relationships/settings" Target="/word/settings.xml" Id="Rb52cffee5cf84a05" /><Relationship Type="http://schemas.openxmlformats.org/officeDocument/2006/relationships/image" Target="/word/media/5b8089f6-1e21-4be2-a1a0-d24b1816ff89.png" Id="R2b3357c635b04aef" /></Relationships>
</file>