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baac62be8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ccd2a1277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Flakowizna,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4f41591c6423c" /><Relationship Type="http://schemas.openxmlformats.org/officeDocument/2006/relationships/numbering" Target="/word/numbering.xml" Id="R9b6fc98da92e45a3" /><Relationship Type="http://schemas.openxmlformats.org/officeDocument/2006/relationships/settings" Target="/word/settings.xml" Id="R11a887af2f3645e5" /><Relationship Type="http://schemas.openxmlformats.org/officeDocument/2006/relationships/image" Target="/word/media/1ed09b7a-83a9-4789-802d-0c4ef3174e41.png" Id="R786ccd2a127742a4" /></Relationships>
</file>