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052ee93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447fa737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Kepa Niemiecka,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3e48a13e42ac" /><Relationship Type="http://schemas.openxmlformats.org/officeDocument/2006/relationships/numbering" Target="/word/numbering.xml" Id="Re5121d98b548418f" /><Relationship Type="http://schemas.openxmlformats.org/officeDocument/2006/relationships/settings" Target="/word/settings.xml" Id="Rf9819e81edf94aeb" /><Relationship Type="http://schemas.openxmlformats.org/officeDocument/2006/relationships/image" Target="/word/media/705bbcac-a5c6-4d3f-847f-94731f52efab.png" Id="Rfc1b447fa7374904" /></Relationships>
</file>