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683f26944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327c8e39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Kielbasy,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e7fd112d047ff" /><Relationship Type="http://schemas.openxmlformats.org/officeDocument/2006/relationships/numbering" Target="/word/numbering.xml" Id="R9e5e27ce5cac4528" /><Relationship Type="http://schemas.openxmlformats.org/officeDocument/2006/relationships/settings" Target="/word/settings.xml" Id="R1eea11a6b41e4907" /><Relationship Type="http://schemas.openxmlformats.org/officeDocument/2006/relationships/image" Target="/word/media/01542efb-2b5f-4163-9891-91773b4aa44f.png" Id="Ra703327c8e3943c2" /></Relationships>
</file>