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cc1c629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b7671f2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a88b181b847f0" /><Relationship Type="http://schemas.openxmlformats.org/officeDocument/2006/relationships/numbering" Target="/word/numbering.xml" Id="Rc26ec43f6aaf4060" /><Relationship Type="http://schemas.openxmlformats.org/officeDocument/2006/relationships/settings" Target="/word/settings.xml" Id="R105aae54e2964577" /><Relationship Type="http://schemas.openxmlformats.org/officeDocument/2006/relationships/image" Target="/word/media/ebfe1672-948d-4235-ab92-600a274b8ef0.png" Id="Re7ddb7671f2e47d5" /></Relationships>
</file>