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d566c9056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f224cf488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Klebark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40c2c245b4758" /><Relationship Type="http://schemas.openxmlformats.org/officeDocument/2006/relationships/numbering" Target="/word/numbering.xml" Id="Rb109c6e404754014" /><Relationship Type="http://schemas.openxmlformats.org/officeDocument/2006/relationships/settings" Target="/word/settings.xml" Id="Rbcf15e2826e24c52" /><Relationship Type="http://schemas.openxmlformats.org/officeDocument/2006/relationships/image" Target="/word/media/4a5baf95-9c31-4661-817a-0f08a29e6bad.png" Id="R991f224cf4884a0a" /></Relationships>
</file>