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ae3b304fa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3194ea9b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Kobialki,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c95033b84925" /><Relationship Type="http://schemas.openxmlformats.org/officeDocument/2006/relationships/numbering" Target="/word/numbering.xml" Id="R336f5def115c499b" /><Relationship Type="http://schemas.openxmlformats.org/officeDocument/2006/relationships/settings" Target="/word/settings.xml" Id="R4461ffd76ca14626" /><Relationship Type="http://schemas.openxmlformats.org/officeDocument/2006/relationships/image" Target="/word/media/b1000b54-1484-4a71-894f-bbad1fcb765b.png" Id="R77bd3194ea9b41f9" /></Relationships>
</file>