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ad7b758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ca5bbc359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Koboski,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51e843d6e421e" /><Relationship Type="http://schemas.openxmlformats.org/officeDocument/2006/relationships/numbering" Target="/word/numbering.xml" Id="R94de364ec1fc4a91" /><Relationship Type="http://schemas.openxmlformats.org/officeDocument/2006/relationships/settings" Target="/word/settings.xml" Id="R49cfa67fc708490b" /><Relationship Type="http://schemas.openxmlformats.org/officeDocument/2006/relationships/image" Target="/word/media/7837aa4a-2206-4c71-8730-b5feee767be6.png" Id="R555ca5bbc35949d6" /></Relationships>
</file>