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b59c90b73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4be802049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Kocewie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b752dbb234107" /><Relationship Type="http://schemas.openxmlformats.org/officeDocument/2006/relationships/numbering" Target="/word/numbering.xml" Id="R592a1408f0154f77" /><Relationship Type="http://schemas.openxmlformats.org/officeDocument/2006/relationships/settings" Target="/word/settings.xml" Id="Rb91321cdbe514266" /><Relationship Type="http://schemas.openxmlformats.org/officeDocument/2006/relationships/image" Target="/word/media/e41f11da-4657-471e-9319-26252ae9af09.png" Id="R12b4be8020494a66" /></Relationships>
</file>