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9ae9323ca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78a3307a5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Kolczyglowy,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f578936e04525" /><Relationship Type="http://schemas.openxmlformats.org/officeDocument/2006/relationships/numbering" Target="/word/numbering.xml" Id="Re8fcca9a498f4afa" /><Relationship Type="http://schemas.openxmlformats.org/officeDocument/2006/relationships/settings" Target="/word/settings.xml" Id="Rcb8aae0ecc23442e" /><Relationship Type="http://schemas.openxmlformats.org/officeDocument/2006/relationships/image" Target="/word/media/43d1c3ef-ee8f-4c63-8ba2-3ab6b58be4d7.png" Id="R4a978a3307a54be7" /></Relationships>
</file>