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e2e5352c0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249aa3b0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Bielawy,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7424ad66c4122" /><Relationship Type="http://schemas.openxmlformats.org/officeDocument/2006/relationships/numbering" Target="/word/numbering.xml" Id="Rca8bde304c104854" /><Relationship Type="http://schemas.openxmlformats.org/officeDocument/2006/relationships/settings" Target="/word/settings.xml" Id="R0f2e7568523743b8" /><Relationship Type="http://schemas.openxmlformats.org/officeDocument/2006/relationships/image" Target="/word/media/833e7899-78a5-4520-a740-c2602a6de8f2.png" Id="R5be249aa3b004b82" /></Relationships>
</file>