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4c2b6429d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b050aa967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Horyszow 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4ec6d61ab4ea9" /><Relationship Type="http://schemas.openxmlformats.org/officeDocument/2006/relationships/numbering" Target="/word/numbering.xml" Id="R3c16f62e0edd4a88" /><Relationship Type="http://schemas.openxmlformats.org/officeDocument/2006/relationships/settings" Target="/word/settings.xml" Id="R282d19504098461d" /><Relationship Type="http://schemas.openxmlformats.org/officeDocument/2006/relationships/image" Target="/word/media/61badddb-d75a-4adc-8e78-727b5744d8fb.png" Id="R775b050aa9674955" /></Relationships>
</file>