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d85273c7e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81c711ff9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Pinczyn,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dc56af9ed49f0" /><Relationship Type="http://schemas.openxmlformats.org/officeDocument/2006/relationships/numbering" Target="/word/numbering.xml" Id="Rdb47366a8b7242dd" /><Relationship Type="http://schemas.openxmlformats.org/officeDocument/2006/relationships/settings" Target="/word/settings.xml" Id="R513c7a3a44bc4ffd" /><Relationship Type="http://schemas.openxmlformats.org/officeDocument/2006/relationships/image" Target="/word/media/74c54fc7-9fda-47e4-afa9-c8489fa021f4.png" Id="R11281c711ff94109" /></Relationships>
</file>