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5057e54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c9045d9c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Stach,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857fd4aa4038" /><Relationship Type="http://schemas.openxmlformats.org/officeDocument/2006/relationships/numbering" Target="/word/numbering.xml" Id="Rd8cab08d06d34474" /><Relationship Type="http://schemas.openxmlformats.org/officeDocument/2006/relationships/settings" Target="/word/settings.xml" Id="R509d2aac4af546c0" /><Relationship Type="http://schemas.openxmlformats.org/officeDocument/2006/relationships/image" Target="/word/media/ca00c0bf-ceb4-426d-9b83-f25588f19bc4.png" Id="R489c9045d9cf457a" /></Relationships>
</file>