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1ddaf9290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ededf5d72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Trzcianka,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96499fd124549" /><Relationship Type="http://schemas.openxmlformats.org/officeDocument/2006/relationships/numbering" Target="/word/numbering.xml" Id="Rffc0e671ea4f4e79" /><Relationship Type="http://schemas.openxmlformats.org/officeDocument/2006/relationships/settings" Target="/word/settings.xml" Id="Ra9d723654cf34889" /><Relationship Type="http://schemas.openxmlformats.org/officeDocument/2006/relationships/image" Target="/word/media/30d278b1-ff16-42f9-a25c-177f32f190b0.png" Id="R99bededf5d724b95" /></Relationships>
</file>