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fe98cdd52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d2b55a042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Komierowo,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1ac8c9d8c4886" /><Relationship Type="http://schemas.openxmlformats.org/officeDocument/2006/relationships/numbering" Target="/word/numbering.xml" Id="R1bebc561a1824385" /><Relationship Type="http://schemas.openxmlformats.org/officeDocument/2006/relationships/settings" Target="/word/settings.xml" Id="R616c237427164c58" /><Relationship Type="http://schemas.openxmlformats.org/officeDocument/2006/relationships/image" Target="/word/media/9092ce11-938a-4268-a869-3681c8b17ca7.png" Id="R78ad2b55a0424f16" /></Relationships>
</file>