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981524fd7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71211f05b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Koncewizna,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e5dd15ba48f1" /><Relationship Type="http://schemas.openxmlformats.org/officeDocument/2006/relationships/numbering" Target="/word/numbering.xml" Id="Rf13ed7dc28614679" /><Relationship Type="http://schemas.openxmlformats.org/officeDocument/2006/relationships/settings" Target="/word/settings.xml" Id="R8afb1ad7d68042ee" /><Relationship Type="http://schemas.openxmlformats.org/officeDocument/2006/relationships/image" Target="/word/media/b43a8078-a510-4ac9-b117-d988bce3ff11.png" Id="Refc71211f05b4c2c" /></Relationships>
</file>