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95663ce43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e56ba525c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Konstantynowka,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02b7345d64e20" /><Relationship Type="http://schemas.openxmlformats.org/officeDocument/2006/relationships/numbering" Target="/word/numbering.xml" Id="R9da7d9a7991d4200" /><Relationship Type="http://schemas.openxmlformats.org/officeDocument/2006/relationships/settings" Target="/word/settings.xml" Id="R5437516a9a684be8" /><Relationship Type="http://schemas.openxmlformats.org/officeDocument/2006/relationships/image" Target="/word/media/0a79ec32-53dd-430d-bfbd-25930aa00410.png" Id="R0dae56ba525c4887" /></Relationships>
</file>