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2b071c124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9b8c039f7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Kopysno,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9b7425c8a452b" /><Relationship Type="http://schemas.openxmlformats.org/officeDocument/2006/relationships/numbering" Target="/word/numbering.xml" Id="R6026e9c58acc4b69" /><Relationship Type="http://schemas.openxmlformats.org/officeDocument/2006/relationships/settings" Target="/word/settings.xml" Id="Rb02c815cef8f4cb4" /><Relationship Type="http://schemas.openxmlformats.org/officeDocument/2006/relationships/image" Target="/word/media/ef880150-735f-4ad9-ab61-4d551b01d5f4.png" Id="R54c9b8c039f7447a" /></Relationships>
</file>